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A423E1" w:rsidTr="00A423E1">
        <w:tc>
          <w:tcPr>
            <w:tcW w:w="2718" w:type="dxa"/>
          </w:tcPr>
          <w:p w:rsidR="00A423E1" w:rsidRDefault="00A423E1">
            <w:r>
              <w:t>Title</w:t>
            </w:r>
          </w:p>
        </w:tc>
        <w:tc>
          <w:tcPr>
            <w:tcW w:w="6858" w:type="dxa"/>
          </w:tcPr>
          <w:p w:rsidR="00A423E1" w:rsidRDefault="0097413A">
            <w:proofErr w:type="spellStart"/>
            <w:r>
              <w:t>Cyberbullying</w:t>
            </w:r>
            <w:proofErr w:type="spellEnd"/>
            <w:r>
              <w:t xml:space="preserve"> – Public Awareness Poster</w:t>
            </w:r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Unit</w:t>
            </w:r>
          </w:p>
        </w:tc>
        <w:tc>
          <w:tcPr>
            <w:tcW w:w="6858" w:type="dxa"/>
          </w:tcPr>
          <w:p w:rsidR="00DB03E7" w:rsidRDefault="00DB03E7" w:rsidP="00BF0D94">
            <w:proofErr w:type="spellStart"/>
            <w:r>
              <w:t>Cyberbullying</w:t>
            </w:r>
            <w:proofErr w:type="spellEnd"/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PA Standards</w:t>
            </w:r>
          </w:p>
        </w:tc>
        <w:tc>
          <w:tcPr>
            <w:tcW w:w="6858" w:type="dxa"/>
          </w:tcPr>
          <w:p w:rsidR="00DB03E7" w:rsidRDefault="00DB03E7" w:rsidP="00BF0D94">
            <w:r>
              <w:t>5. Digital Citizenship</w:t>
            </w:r>
          </w:p>
          <w:p w:rsidR="00DB03E7" w:rsidRDefault="00DB03E7" w:rsidP="00BF0D94">
            <w:r>
              <w:t xml:space="preserve">     Students understand human, cultural, and societal issues related to </w:t>
            </w:r>
          </w:p>
          <w:p w:rsidR="00DB03E7" w:rsidRDefault="00DB03E7" w:rsidP="00BF0D94">
            <w:r>
              <w:t xml:space="preserve">     </w:t>
            </w:r>
            <w:proofErr w:type="gramStart"/>
            <w:r>
              <w:t>technology</w:t>
            </w:r>
            <w:proofErr w:type="gramEnd"/>
            <w:r>
              <w:t xml:space="preserve"> and practice legal and ethical behavior. </w:t>
            </w:r>
          </w:p>
          <w:p w:rsidR="00DB03E7" w:rsidRDefault="00DB03E7" w:rsidP="00BF0D94">
            <w:r>
              <w:t xml:space="preserve">        a. Students advocate and practice safe, legal, and responsible use of </w:t>
            </w:r>
          </w:p>
          <w:p w:rsidR="00DB03E7" w:rsidRDefault="00DB03E7" w:rsidP="00BF0D94">
            <w:r>
              <w:t xml:space="preserve">             </w:t>
            </w:r>
            <w:proofErr w:type="gramStart"/>
            <w:r>
              <w:t>information</w:t>
            </w:r>
            <w:proofErr w:type="gramEnd"/>
            <w:r>
              <w:t xml:space="preserve"> and technology.</w:t>
            </w:r>
          </w:p>
        </w:tc>
      </w:tr>
      <w:tr w:rsidR="00DB03E7" w:rsidTr="00BF0D94">
        <w:tc>
          <w:tcPr>
            <w:tcW w:w="2718" w:type="dxa"/>
          </w:tcPr>
          <w:p w:rsidR="00DB03E7" w:rsidRDefault="00DB03E7" w:rsidP="00BF0D94">
            <w:r>
              <w:t>Learning Objective</w:t>
            </w:r>
          </w:p>
        </w:tc>
        <w:tc>
          <w:tcPr>
            <w:tcW w:w="6858" w:type="dxa"/>
          </w:tcPr>
          <w:p w:rsidR="00DB03E7" w:rsidRPr="00C12355" w:rsidRDefault="00DB03E7" w:rsidP="00BF0D94">
            <w:pPr>
              <w:rPr>
                <w:b/>
              </w:rPr>
            </w:pPr>
            <w:r w:rsidRPr="00C12355">
              <w:rPr>
                <w:b/>
              </w:rPr>
              <w:t xml:space="preserve">Goal: </w:t>
            </w:r>
          </w:p>
          <w:p w:rsidR="00DB03E7" w:rsidRDefault="00DB03E7" w:rsidP="00BF0D94">
            <w:r>
              <w:t xml:space="preserve">Students will create a poster increasing public awareness of </w:t>
            </w:r>
            <w:proofErr w:type="spellStart"/>
            <w:r>
              <w:t>cyberbullying</w:t>
            </w:r>
            <w:proofErr w:type="spellEnd"/>
            <w:r>
              <w:t>.</w:t>
            </w:r>
          </w:p>
          <w:p w:rsidR="00DB03E7" w:rsidRPr="00C12355" w:rsidRDefault="00DB03E7" w:rsidP="00BF0D94">
            <w:pPr>
              <w:rPr>
                <w:b/>
              </w:rPr>
            </w:pPr>
            <w:r w:rsidRPr="00C12355">
              <w:rPr>
                <w:b/>
              </w:rPr>
              <w:t>Objectives:</w:t>
            </w:r>
          </w:p>
          <w:p w:rsidR="008127B6" w:rsidRDefault="0097413A" w:rsidP="00DB03E7">
            <w:r>
              <w:t xml:space="preserve">Individually students will create a poster of ways to prevent/stop </w:t>
            </w:r>
            <w:proofErr w:type="spellStart"/>
            <w:r>
              <w:t>cyberbullying</w:t>
            </w:r>
            <w:proofErr w:type="spellEnd"/>
            <w:r>
              <w:t xml:space="preserve"> to increase public awareness.</w:t>
            </w:r>
            <w:r w:rsidR="008127B6">
              <w:t xml:space="preserve"> 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Assessment</w:t>
            </w:r>
          </w:p>
        </w:tc>
        <w:tc>
          <w:tcPr>
            <w:tcW w:w="6858" w:type="dxa"/>
          </w:tcPr>
          <w:p w:rsidR="00A423E1" w:rsidRDefault="0039443B">
            <w:r>
              <w:t>Poster Rubric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8"/>
              <w:gridCol w:w="1518"/>
              <w:gridCol w:w="1519"/>
              <w:gridCol w:w="1497"/>
            </w:tblGrid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Category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Exemplary    10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Developing     7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Beginning    4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Heading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Poster contains a heading to draw audience attention and is appropriate for content.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Poster contains a heading that is appropriate for content and somewhat attention getting.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Poster does not contain a heading.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Definition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clearly and accurately defines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clearly and accurately defines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does not accurately define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Prevention/Stopping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contains at least five tips to stop and/or prevent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contains between 3-4 tips to stop and/or prevent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 xml:space="preserve">Poster contains less than 3 tips to stop/prevent </w:t>
                  </w:r>
                  <w:proofErr w:type="spellStart"/>
                  <w:r w:rsidRPr="0039443B">
                    <w:rPr>
                      <w:szCs w:val="28"/>
                    </w:rPr>
                    <w:t>cyberbullying</w:t>
                  </w:r>
                  <w:proofErr w:type="spellEnd"/>
                  <w:r w:rsidRPr="0039443B">
                    <w:rPr>
                      <w:szCs w:val="28"/>
                    </w:rPr>
                    <w:t>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Alignment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Tips are consistent and align with class content.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Most tips are consistent and align with class content.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None of the tips are consistent or align with class content.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Graphics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All graphics are related to the topic and make it easier to understand.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All graphics are related to the topic and most of them make it easier to understand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Few or no graphics related to the topic.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lastRenderedPageBreak/>
                    <w:t>Mechanics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There are no capitalization, punctuation or grammar mistakes in the poster.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There are 2 errors in capitalization, punctuation or grammar in the poster.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There are more than 2 errors in capitalization, punctuation or grammar in the poster.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Creativity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 poster demonstrates a lot of effort and creativity.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 poster demonstrates minimal effort and creativity.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 poster demonstrates very little effort or creativity.</w:t>
                  </w:r>
                </w:p>
              </w:tc>
            </w:tr>
            <w:tr w:rsidR="0039443B" w:rsidRPr="0039443B" w:rsidTr="00BF0D94">
              <w:tc>
                <w:tcPr>
                  <w:tcW w:w="2579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Presentation</w:t>
                  </w:r>
                </w:p>
              </w:tc>
              <w:tc>
                <w:tcPr>
                  <w:tcW w:w="2460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Student can accurately convey all of the information in the poster and answer questions related to the facts on it.</w:t>
                  </w:r>
                </w:p>
              </w:tc>
              <w:tc>
                <w:tcPr>
                  <w:tcW w:w="2492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 student can accurately convey most of the information in the poster and/or can answer most questions related to the facts on it.</w:t>
                  </w:r>
                </w:p>
              </w:tc>
              <w:tc>
                <w:tcPr>
                  <w:tcW w:w="2045" w:type="dxa"/>
                </w:tcPr>
                <w:p w:rsidR="0039443B" w:rsidRPr="0039443B" w:rsidRDefault="0039443B" w:rsidP="00BF0D94">
                  <w:pPr>
                    <w:rPr>
                      <w:szCs w:val="28"/>
                    </w:rPr>
                  </w:pPr>
                  <w:r w:rsidRPr="0039443B">
                    <w:rPr>
                      <w:szCs w:val="28"/>
                    </w:rPr>
                    <w:t>The student cannot accurately convey all of the information in the poster and/or cannot answer questions related to the facts on it.</w:t>
                  </w:r>
                </w:p>
              </w:tc>
            </w:tr>
          </w:tbl>
          <w:p w:rsidR="0039443B" w:rsidRDefault="0039443B"/>
        </w:tc>
      </w:tr>
      <w:tr w:rsidR="00A423E1" w:rsidTr="00A423E1">
        <w:tc>
          <w:tcPr>
            <w:tcW w:w="2718" w:type="dxa"/>
          </w:tcPr>
          <w:p w:rsidR="00A423E1" w:rsidRDefault="00A423E1">
            <w:r>
              <w:lastRenderedPageBreak/>
              <w:t>Link</w:t>
            </w:r>
          </w:p>
        </w:tc>
        <w:tc>
          <w:tcPr>
            <w:tcW w:w="6858" w:type="dxa"/>
          </w:tcPr>
          <w:p w:rsidR="00A423E1" w:rsidRDefault="0039443B" w:rsidP="00EE1FD2">
            <w:r>
              <w:t xml:space="preserve">Students will </w:t>
            </w:r>
            <w:r w:rsidR="00EE1FD2">
              <w:t>share</w:t>
            </w:r>
            <w:r>
              <w:t xml:space="preserve"> their “At A Distance” Worksheets</w:t>
            </w:r>
            <w:r w:rsidR="00EE1FD2">
              <w:t xml:space="preserve"> to the class and display them in the classroom.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Educate</w:t>
            </w:r>
          </w:p>
        </w:tc>
        <w:tc>
          <w:tcPr>
            <w:tcW w:w="6858" w:type="dxa"/>
          </w:tcPr>
          <w:p w:rsidR="0039443B" w:rsidRDefault="0039443B">
            <w:r>
              <w:t>Students will create public awareness posters which will include:</w:t>
            </w:r>
          </w:p>
          <w:p w:rsidR="0039443B" w:rsidRDefault="0039443B">
            <w:r>
              <w:t xml:space="preserve">a. What is </w:t>
            </w:r>
            <w:proofErr w:type="spellStart"/>
            <w:r>
              <w:t>cyberbullying</w:t>
            </w:r>
            <w:proofErr w:type="spellEnd"/>
            <w:r>
              <w:t>?</w:t>
            </w:r>
          </w:p>
          <w:p w:rsidR="0039443B" w:rsidRDefault="0039443B">
            <w:r>
              <w:t xml:space="preserve">b. Tips for preventing or dealing with </w:t>
            </w:r>
            <w:proofErr w:type="spellStart"/>
            <w:r>
              <w:t>cyberbullying</w:t>
            </w:r>
            <w:proofErr w:type="spellEnd"/>
          </w:p>
          <w:p w:rsidR="0039443B" w:rsidRDefault="0039443B">
            <w:r>
              <w:t>c. Images to help convey the message</w:t>
            </w:r>
          </w:p>
          <w:p w:rsidR="0039443B" w:rsidRDefault="0039443B">
            <w:r>
              <w:t>d. Attention Getting Title (heading)</w:t>
            </w:r>
          </w:p>
          <w:p w:rsidR="0039443B" w:rsidRDefault="0039443B"/>
          <w:p w:rsidR="0039443B" w:rsidRDefault="0039443B">
            <w:r>
              <w:t xml:space="preserve">Students may use PowerPoint or </w:t>
            </w:r>
            <w:proofErr w:type="spellStart"/>
            <w:r>
              <w:t>Glogster</w:t>
            </w:r>
            <w:proofErr w:type="spellEnd"/>
            <w:r>
              <w:t>.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Active Learning</w:t>
            </w:r>
          </w:p>
        </w:tc>
        <w:tc>
          <w:tcPr>
            <w:tcW w:w="6858" w:type="dxa"/>
          </w:tcPr>
          <w:p w:rsidR="00A423E1" w:rsidRDefault="0039443B">
            <w:r>
              <w:t xml:space="preserve">See </w:t>
            </w:r>
            <w:r w:rsidR="00EE1FD2">
              <w:t xml:space="preserve">Educate </w:t>
            </w:r>
            <w:bookmarkStart w:id="0" w:name="_GoBack"/>
            <w:bookmarkEnd w:id="0"/>
            <w:r>
              <w:t>above.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Reflect and Review</w:t>
            </w:r>
          </w:p>
        </w:tc>
        <w:tc>
          <w:tcPr>
            <w:tcW w:w="6858" w:type="dxa"/>
          </w:tcPr>
          <w:p w:rsidR="00A423E1" w:rsidRDefault="000C6D68">
            <w:r>
              <w:t>Students will use the rubric checklist to review their own posters.</w:t>
            </w:r>
          </w:p>
        </w:tc>
      </w:tr>
      <w:tr w:rsidR="00A423E1" w:rsidTr="00A423E1">
        <w:tc>
          <w:tcPr>
            <w:tcW w:w="2718" w:type="dxa"/>
          </w:tcPr>
          <w:p w:rsidR="00A423E1" w:rsidRDefault="00A423E1">
            <w:r>
              <w:t>Next Steps</w:t>
            </w:r>
          </w:p>
        </w:tc>
        <w:tc>
          <w:tcPr>
            <w:tcW w:w="6858" w:type="dxa"/>
          </w:tcPr>
          <w:p w:rsidR="00A423E1" w:rsidRDefault="000C6D68">
            <w:r>
              <w:t>Complete Posters, Present them to the class and make any necessary revisions.</w:t>
            </w:r>
          </w:p>
        </w:tc>
      </w:tr>
    </w:tbl>
    <w:p w:rsidR="00D7565F" w:rsidRDefault="00EE1FD2"/>
    <w:sectPr w:rsidR="00D7565F" w:rsidSect="00C20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F39"/>
    <w:multiLevelType w:val="hybridMultilevel"/>
    <w:tmpl w:val="63402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E1"/>
    <w:rsid w:val="000C6D68"/>
    <w:rsid w:val="0039443B"/>
    <w:rsid w:val="0054001C"/>
    <w:rsid w:val="005A4EA0"/>
    <w:rsid w:val="005E3BD8"/>
    <w:rsid w:val="006C7643"/>
    <w:rsid w:val="008127B6"/>
    <w:rsid w:val="0097413A"/>
    <w:rsid w:val="00A423E1"/>
    <w:rsid w:val="00B93E87"/>
    <w:rsid w:val="00C203A4"/>
    <w:rsid w:val="00D0548D"/>
    <w:rsid w:val="00DB03E7"/>
    <w:rsid w:val="00E6180D"/>
    <w:rsid w:val="00E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0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0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University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M GIZIS</dc:creator>
  <cp:lastModifiedBy>DAWN M GIZIS</cp:lastModifiedBy>
  <cp:revision>2</cp:revision>
  <dcterms:created xsi:type="dcterms:W3CDTF">2011-05-04T14:11:00Z</dcterms:created>
  <dcterms:modified xsi:type="dcterms:W3CDTF">2011-05-04T14:11:00Z</dcterms:modified>
</cp:coreProperties>
</file>